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3E" w:rsidRDefault="00250B3E">
      <w:bookmarkStart w:id="0" w:name="_GoBack"/>
      <w:bookmarkEnd w:id="0"/>
    </w:p>
    <w:p w:rsidR="00250B3E" w:rsidRDefault="00250B3E"/>
    <w:p w:rsidR="00250B3E" w:rsidRDefault="00250B3E"/>
    <w:p w:rsidR="00250B3E" w:rsidRPr="007E61F0" w:rsidRDefault="00250B3E" w:rsidP="007E61F0">
      <w:pPr>
        <w:pStyle w:val="NormalWeb"/>
        <w:spacing w:before="0" w:beforeAutospacing="0" w:after="0" w:afterAutospacing="0"/>
        <w:jc w:val="both"/>
        <w:rPr>
          <w:rFonts w:ascii="Arial" w:hAnsi="Arial" w:cs="Arial"/>
          <w:b/>
          <w:sz w:val="28"/>
          <w:szCs w:val="28"/>
          <w:lang w:val="it-IT"/>
        </w:rPr>
      </w:pPr>
      <w:r w:rsidRPr="007E61F0">
        <w:rPr>
          <w:rFonts w:ascii="Arial" w:hAnsi="Arial" w:cs="Arial"/>
          <w:b/>
          <w:sz w:val="28"/>
          <w:szCs w:val="28"/>
          <w:lang w:val="it-IT"/>
        </w:rPr>
        <w:t>Charles Jones</w:t>
      </w:r>
    </w:p>
    <w:p w:rsidR="00250B3E" w:rsidRDefault="00250B3E" w:rsidP="007E61F0">
      <w:pPr>
        <w:pStyle w:val="NormalWeb"/>
        <w:spacing w:before="0" w:beforeAutospacing="0" w:after="0" w:afterAutospacing="0"/>
        <w:jc w:val="both"/>
        <w:rPr>
          <w:rFonts w:ascii="Arial" w:hAnsi="Arial" w:cs="Arial"/>
          <w:bCs/>
          <w:lang w:val="it-IT"/>
        </w:rPr>
      </w:pPr>
      <w:r w:rsidRPr="000F4D5C">
        <w:rPr>
          <w:rFonts w:ascii="Arial" w:hAnsi="Arial" w:cs="Arial"/>
          <w:lang w:val="it-IT"/>
        </w:rPr>
        <w:t>(</w:t>
      </w:r>
      <w:r>
        <w:rPr>
          <w:rFonts w:ascii="Arial" w:hAnsi="Arial" w:cs="Arial"/>
          <w:bCs/>
          <w:lang w:val="it-IT"/>
        </w:rPr>
        <w:t>1866-1959, Inghilterra)</w:t>
      </w:r>
    </w:p>
    <w:p w:rsidR="00250B3E" w:rsidRDefault="00250B3E" w:rsidP="007E61F0">
      <w:pPr>
        <w:pStyle w:val="NormalWeb"/>
        <w:spacing w:before="0" w:beforeAutospacing="0" w:after="0" w:afterAutospacing="0"/>
        <w:jc w:val="both"/>
        <w:rPr>
          <w:rFonts w:ascii="Arial" w:hAnsi="Arial" w:cs="Arial"/>
          <w:bCs/>
          <w:lang w:val="it-IT"/>
        </w:rPr>
      </w:pPr>
    </w:p>
    <w:p w:rsidR="00250B3E" w:rsidRPr="000F4D5C" w:rsidRDefault="00250B3E" w:rsidP="007E61F0">
      <w:pPr>
        <w:pStyle w:val="NormalWeb"/>
        <w:spacing w:before="0" w:beforeAutospacing="0" w:after="0" w:afterAutospacing="0"/>
        <w:jc w:val="both"/>
        <w:rPr>
          <w:rFonts w:ascii="Arial" w:hAnsi="Arial" w:cs="Arial"/>
          <w:lang/>
        </w:rPr>
      </w:pPr>
      <w:r w:rsidRPr="000F4D5C">
        <w:rPr>
          <w:rFonts w:ascii="Arial" w:hAnsi="Arial" w:cs="Arial"/>
          <w:bCs/>
          <w:lang w:val="it-IT"/>
        </w:rPr>
        <w:t xml:space="preserve">A partire dagli anni Novanta dell’Ottocento lavora come giardiniere per varie proprietà private, in particolare, per dieci anni, presso </w:t>
      </w:r>
      <w:smartTag w:uri="urn:schemas-microsoft-com:office:smarttags" w:element="PersonName">
        <w:smartTagPr>
          <w:attr w:name="ProductID" w:val="la Ote Hall"/>
        </w:smartTagPr>
        <w:r w:rsidRPr="000F4D5C">
          <w:rPr>
            <w:rFonts w:ascii="Arial" w:hAnsi="Arial" w:cs="Arial"/>
            <w:bCs/>
            <w:lang w:val="it-IT"/>
          </w:rPr>
          <w:t>la Ote Hall</w:t>
        </w:r>
      </w:smartTag>
      <w:r w:rsidRPr="000F4D5C">
        <w:rPr>
          <w:rFonts w:ascii="Arial" w:hAnsi="Arial" w:cs="Arial"/>
          <w:bCs/>
          <w:lang w:val="it-IT"/>
        </w:rPr>
        <w:t xml:space="preserve">, nel Susset, dove perfeziona le tecniche di giardinaggio e si dedica alla fotografia per documentare piante e frutti.  La sua attività in fotografia è rimasta ignorata fino al 1981, quando, casualmente, </w:t>
      </w:r>
      <w:r>
        <w:rPr>
          <w:rFonts w:ascii="Arial" w:hAnsi="Arial" w:cs="Arial"/>
          <w:lang w:val="it-IT"/>
        </w:rPr>
        <w:t xml:space="preserve">Sean Sexton </w:t>
      </w:r>
      <w:r w:rsidRPr="000F4D5C">
        <w:rPr>
          <w:rFonts w:ascii="Arial" w:hAnsi="Arial" w:cs="Arial"/>
          <w:lang w:val="it-IT"/>
        </w:rPr>
        <w:t xml:space="preserve">ritrova in una valigia le immagini al mercato delle antichità di Bermondsey. In seguito, le sue opere sono state esposte al The Fine Arts Museums of San Francisco, al Musée de </w:t>
      </w:r>
      <w:r>
        <w:rPr>
          <w:rFonts w:ascii="Arial" w:hAnsi="Arial" w:cs="Arial"/>
          <w:lang w:val="it-IT"/>
        </w:rPr>
        <w:t>l’</w:t>
      </w:r>
      <w:r w:rsidRPr="000F4D5C">
        <w:rPr>
          <w:rFonts w:ascii="Arial" w:hAnsi="Arial" w:cs="Arial"/>
          <w:lang w:val="it-IT"/>
        </w:rPr>
        <w:t xml:space="preserve">Elysée di Losanna, ed in altri spazi pubblici e privati. </w:t>
      </w:r>
      <w:r w:rsidRPr="000F4D5C">
        <w:rPr>
          <w:rFonts w:ascii="Arial" w:hAnsi="Arial" w:cs="Arial"/>
          <w:i/>
          <w:iCs/>
          <w:lang/>
        </w:rPr>
        <w:t>The Plant Kingdoms of Charles Jones</w:t>
      </w:r>
      <w:r w:rsidRPr="000F4D5C">
        <w:rPr>
          <w:rFonts w:ascii="Arial" w:hAnsi="Arial" w:cs="Arial"/>
          <w:lang/>
        </w:rPr>
        <w:t xml:space="preserve"> è stato pubblicato nel 1998.</w:t>
      </w:r>
    </w:p>
    <w:p w:rsidR="00250B3E" w:rsidRPr="000365E3" w:rsidRDefault="00250B3E">
      <w:pPr>
        <w:rPr>
          <w:lang w:val="en-GB"/>
        </w:rPr>
      </w:pPr>
    </w:p>
    <w:sectPr w:rsidR="00250B3E" w:rsidRPr="000365E3"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1F0"/>
    <w:rsid w:val="000365E3"/>
    <w:rsid w:val="000F4D5C"/>
    <w:rsid w:val="00170EBD"/>
    <w:rsid w:val="00225A41"/>
    <w:rsid w:val="00250B3E"/>
    <w:rsid w:val="00737849"/>
    <w:rsid w:val="007E61F0"/>
    <w:rsid w:val="00D353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BD"/>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61F0"/>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105</Words>
  <Characters>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2011-10-11T10:15:00Z</dcterms:created>
  <dcterms:modified xsi:type="dcterms:W3CDTF">2011-10-12T09:11:00Z</dcterms:modified>
</cp:coreProperties>
</file>