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B" w:rsidRDefault="006545BB"/>
    <w:p w:rsidR="006545BB" w:rsidRDefault="006545BB"/>
    <w:p w:rsidR="006545BB" w:rsidRDefault="006545BB"/>
    <w:p w:rsidR="006545BB" w:rsidRPr="00FA2BAE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8"/>
          <w:szCs w:val="28"/>
        </w:rPr>
      </w:pPr>
      <w:r w:rsidRPr="00FA2BAE">
        <w:rPr>
          <w:rFonts w:cs="Arial"/>
          <w:sz w:val="28"/>
          <w:szCs w:val="28"/>
        </w:rPr>
        <w:t>Franco Grignani</w:t>
      </w:r>
    </w:p>
    <w:p w:rsidR="006545BB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  <w:r w:rsidRPr="004A2C16">
        <w:rPr>
          <w:rFonts w:cs="Arial"/>
          <w:b w:val="0"/>
          <w:sz w:val="24"/>
          <w:szCs w:val="24"/>
        </w:rPr>
        <w:t>(1908</w:t>
      </w:r>
      <w:r>
        <w:rPr>
          <w:rFonts w:cs="Arial"/>
          <w:b w:val="0"/>
          <w:sz w:val="24"/>
          <w:szCs w:val="24"/>
        </w:rPr>
        <w:t xml:space="preserve"> </w:t>
      </w:r>
      <w:r w:rsidRPr="004A2C16">
        <w:rPr>
          <w:rFonts w:cs="Arial"/>
          <w:b w:val="0"/>
          <w:sz w:val="24"/>
          <w:szCs w:val="24"/>
        </w:rPr>
        <w:t>-</w:t>
      </w:r>
      <w:r>
        <w:rPr>
          <w:rFonts w:cs="Arial"/>
          <w:b w:val="0"/>
          <w:sz w:val="24"/>
          <w:szCs w:val="24"/>
        </w:rPr>
        <w:t xml:space="preserve"> 1999, Italy</w:t>
      </w:r>
      <w:r w:rsidRPr="004A2C16">
        <w:rPr>
          <w:rFonts w:cs="Arial"/>
          <w:b w:val="0"/>
          <w:sz w:val="24"/>
          <w:szCs w:val="24"/>
        </w:rPr>
        <w:t>)</w:t>
      </w:r>
    </w:p>
    <w:p w:rsidR="006545BB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</w:p>
    <w:p w:rsidR="006545BB" w:rsidRPr="00004C9F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 w:rsidRPr="00004C9F">
        <w:rPr>
          <w:rFonts w:cs="Arial"/>
          <w:b w:val="0"/>
          <w:sz w:val="24"/>
          <w:szCs w:val="24"/>
          <w:lang w:val="en-GB"/>
        </w:rPr>
        <w:t xml:space="preserve">Franco Grignani was one of the most sharp researcher of visual perception. He was interested in </w:t>
      </w:r>
      <w:r>
        <w:rPr>
          <w:rFonts w:cs="Arial"/>
          <w:b w:val="0"/>
          <w:sz w:val="24"/>
          <w:szCs w:val="24"/>
          <w:lang w:val="en-GB"/>
        </w:rPr>
        <w:t>ex</w:t>
      </w:r>
      <w:r w:rsidRPr="00004C9F">
        <w:rPr>
          <w:rFonts w:cs="Arial"/>
          <w:b w:val="0"/>
          <w:sz w:val="24"/>
          <w:szCs w:val="24"/>
          <w:lang w:val="en-GB"/>
        </w:rPr>
        <w:t xml:space="preserve">perimental photography. After the university degree in architecture, he became graphic designer. He was invited by the University of Carbondale, US, </w:t>
      </w:r>
      <w:bookmarkStart w:id="0" w:name="_GoBack"/>
      <w:bookmarkEnd w:id="0"/>
      <w:r w:rsidRPr="00004C9F">
        <w:rPr>
          <w:rFonts w:cs="Arial"/>
          <w:b w:val="0"/>
          <w:sz w:val="24"/>
          <w:szCs w:val="24"/>
          <w:lang w:val="en-GB"/>
        </w:rPr>
        <w:t xml:space="preserve">at the works of the first Vision 65. He took part at the international jury of Typomundus XX/2 and the Affiche Biennial in </w:t>
      </w:r>
      <w:smartTag w:uri="urn:schemas-microsoft-com:office:smarttags" w:element="place">
        <w:smartTag w:uri="urn:schemas-microsoft-com:office:smarttags" w:element="City">
          <w:r w:rsidRPr="00004C9F">
            <w:rPr>
              <w:rFonts w:cs="Arial"/>
              <w:b w:val="0"/>
              <w:sz w:val="24"/>
              <w:szCs w:val="24"/>
              <w:lang w:val="en-GB"/>
            </w:rPr>
            <w:t>Warsaw</w:t>
          </w:r>
        </w:smartTag>
      </w:smartTag>
      <w:r w:rsidRPr="00004C9F">
        <w:rPr>
          <w:rFonts w:cs="Arial"/>
          <w:b w:val="0"/>
          <w:sz w:val="24"/>
          <w:szCs w:val="24"/>
          <w:lang w:val="en-GB"/>
        </w:rPr>
        <w:t xml:space="preserve"> (1970). He also took part at the XXXVI Venice B</w:t>
      </w:r>
      <w:r>
        <w:rPr>
          <w:rFonts w:cs="Arial"/>
          <w:b w:val="0"/>
          <w:sz w:val="24"/>
          <w:szCs w:val="24"/>
          <w:lang w:val="en-GB"/>
        </w:rPr>
        <w:t>iennial where he conceived the ex</w:t>
      </w:r>
      <w:r w:rsidRPr="00004C9F">
        <w:rPr>
          <w:rFonts w:cs="Arial"/>
          <w:b w:val="0"/>
          <w:sz w:val="24"/>
          <w:szCs w:val="24"/>
          <w:lang w:val="en-GB"/>
        </w:rPr>
        <w:t>perimental graphic section. He became member of ICTA of New York and AGI (Allinace Graphique Internationale). Some of his work</w:t>
      </w:r>
      <w:r>
        <w:rPr>
          <w:rFonts w:cs="Arial"/>
          <w:b w:val="0"/>
          <w:sz w:val="24"/>
          <w:szCs w:val="24"/>
          <w:lang w:val="en-GB"/>
        </w:rPr>
        <w:t>s</w:t>
      </w:r>
      <w:r w:rsidRPr="00004C9F">
        <w:rPr>
          <w:rFonts w:cs="Arial"/>
          <w:b w:val="0"/>
          <w:sz w:val="24"/>
          <w:szCs w:val="24"/>
          <w:lang w:val="en-GB"/>
        </w:rPr>
        <w:t xml:space="preserve"> are today part of private and museum Collection: </w:t>
      </w:r>
      <w:smartTag w:uri="urn:schemas-microsoft-com:office:smarttags" w:element="PlaceType">
        <w:r w:rsidRPr="00004C9F">
          <w:rPr>
            <w:rFonts w:cs="Arial"/>
            <w:b w:val="0"/>
            <w:sz w:val="24"/>
            <w:szCs w:val="24"/>
            <w:lang w:val="en-GB"/>
          </w:rPr>
          <w:t>Museum</w:t>
        </w:r>
      </w:smartTag>
      <w:r w:rsidRPr="00004C9F">
        <w:rPr>
          <w:rFonts w:cs="Arial"/>
          <w:b w:val="0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004C9F">
          <w:rPr>
            <w:rFonts w:cs="Arial"/>
            <w:b w:val="0"/>
            <w:sz w:val="24"/>
            <w:szCs w:val="24"/>
            <w:lang w:val="en-GB"/>
          </w:rPr>
          <w:t>Modern</w:t>
        </w:r>
        <w:r>
          <w:rPr>
            <w:rFonts w:cs="Arial"/>
            <w:b w:val="0"/>
            <w:sz w:val="24"/>
            <w:szCs w:val="24"/>
            <w:lang w:val="en-GB"/>
          </w:rPr>
          <w:t xml:space="preserve"> Art</w:t>
        </w:r>
      </w:smartTag>
      <w:r>
        <w:rPr>
          <w:rFonts w:cs="Arial"/>
          <w:b w:val="0"/>
          <w:sz w:val="24"/>
          <w:szCs w:val="24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 w:val="0"/>
              <w:sz w:val="24"/>
              <w:szCs w:val="24"/>
              <w:lang w:val="en-GB"/>
            </w:rPr>
            <w:t>New York</w:t>
          </w:r>
        </w:smartTag>
      </w:smartTag>
      <w:r>
        <w:rPr>
          <w:rFonts w:cs="Arial"/>
          <w:b w:val="0"/>
          <w:sz w:val="24"/>
          <w:szCs w:val="24"/>
          <w:lang w:val="en-GB"/>
        </w:rPr>
        <w:t>, Stdelijek Mus</w:t>
      </w:r>
      <w:r w:rsidRPr="00004C9F">
        <w:rPr>
          <w:rFonts w:cs="Arial"/>
          <w:b w:val="0"/>
          <w:sz w:val="24"/>
          <w:szCs w:val="24"/>
          <w:lang w:val="en-GB"/>
        </w:rPr>
        <w:t>e</w:t>
      </w:r>
      <w:r>
        <w:rPr>
          <w:rFonts w:cs="Arial"/>
          <w:b w:val="0"/>
          <w:sz w:val="24"/>
          <w:szCs w:val="24"/>
          <w:lang w:val="en-GB"/>
        </w:rPr>
        <w:t>um of</w:t>
      </w:r>
      <w:r w:rsidRPr="00004C9F">
        <w:rPr>
          <w:rFonts w:cs="Arial"/>
          <w:b w:val="0"/>
          <w:sz w:val="24"/>
          <w:szCs w:val="24"/>
          <w:lang w:val="en-GB"/>
        </w:rPr>
        <w:t xml:space="preserve"> Amsterdam, Museum of Modern Art of Warsaw, Victoria and Albert Museum of London. He has showed in many solo and collective exhibition</w:t>
      </w:r>
      <w:r>
        <w:rPr>
          <w:rFonts w:cs="Arial"/>
          <w:b w:val="0"/>
          <w:sz w:val="24"/>
          <w:szCs w:val="24"/>
          <w:lang w:val="en-GB"/>
        </w:rPr>
        <w:t>s</w:t>
      </w:r>
      <w:r w:rsidRPr="00004C9F">
        <w:rPr>
          <w:rFonts w:cs="Arial"/>
          <w:b w:val="0"/>
          <w:sz w:val="24"/>
          <w:szCs w:val="24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004C9F">
            <w:rPr>
              <w:rFonts w:cs="Arial"/>
              <w:b w:val="0"/>
              <w:sz w:val="24"/>
              <w:szCs w:val="24"/>
              <w:lang w:val="en-GB"/>
            </w:rPr>
            <w:t>Italy</w:t>
          </w:r>
        </w:smartTag>
      </w:smartTag>
      <w:r w:rsidRPr="00004C9F">
        <w:rPr>
          <w:rFonts w:cs="Arial"/>
          <w:b w:val="0"/>
          <w:sz w:val="24"/>
          <w:szCs w:val="24"/>
          <w:lang w:val="en-GB"/>
        </w:rPr>
        <w:t xml:space="preserve"> and abroad.</w:t>
      </w:r>
    </w:p>
    <w:p w:rsidR="006545BB" w:rsidRPr="00004C9F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</w:p>
    <w:p w:rsidR="006545BB" w:rsidRPr="00004C9F" w:rsidRDefault="006545BB" w:rsidP="00FA2BAE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</w:p>
    <w:p w:rsidR="006545BB" w:rsidRPr="00004C9F" w:rsidRDefault="006545BB">
      <w:pPr>
        <w:rPr>
          <w:lang w:val="en-GB"/>
        </w:rPr>
      </w:pPr>
    </w:p>
    <w:sectPr w:rsidR="006545BB" w:rsidRPr="00004C9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BAE"/>
    <w:rsid w:val="00004C9F"/>
    <w:rsid w:val="001B2F7D"/>
    <w:rsid w:val="001B66ED"/>
    <w:rsid w:val="00225A41"/>
    <w:rsid w:val="004A2C16"/>
    <w:rsid w:val="0063346A"/>
    <w:rsid w:val="006545BB"/>
    <w:rsid w:val="007760EE"/>
    <w:rsid w:val="00875381"/>
    <w:rsid w:val="008E47D8"/>
    <w:rsid w:val="00A43FCB"/>
    <w:rsid w:val="00C07F54"/>
    <w:rsid w:val="00C60FC3"/>
    <w:rsid w:val="00D353F7"/>
    <w:rsid w:val="00EE315D"/>
    <w:rsid w:val="00F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7D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FA2BAE"/>
    <w:pPr>
      <w:spacing w:before="100" w:beforeAutospacing="1" w:after="100" w:afterAutospacing="1"/>
      <w:outlineLvl w:val="1"/>
    </w:pPr>
    <w:rPr>
      <w:rFonts w:ascii="Arial" w:hAnsi="Arial"/>
      <w:b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2BAE"/>
    <w:rPr>
      <w:rFonts w:ascii="Arial" w:hAnsi="Arial" w:cs="Times New Roman"/>
      <w:b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4</cp:revision>
  <dcterms:created xsi:type="dcterms:W3CDTF">2011-11-11T17:51:00Z</dcterms:created>
  <dcterms:modified xsi:type="dcterms:W3CDTF">2011-11-17T10:14:00Z</dcterms:modified>
</cp:coreProperties>
</file>